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85" w:rsidRPr="00675885" w:rsidRDefault="00675885" w:rsidP="0067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Контрольно-ревизионная комиссия</w:t>
      </w:r>
    </w:p>
    <w:p w:rsidR="00675885" w:rsidRPr="00675885" w:rsidRDefault="00675885" w:rsidP="0067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Верхнекетский район</w:t>
      </w:r>
      <w:r w:rsidR="00F3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</w:p>
    <w:p w:rsidR="00675885" w:rsidRPr="00675885" w:rsidRDefault="00675885" w:rsidP="00675885">
      <w:pPr>
        <w:widowControl w:val="0"/>
        <w:suppressAutoHyphens/>
        <w:autoSpaceDE w:val="0"/>
        <w:spacing w:before="280" w:after="280" w:line="240" w:lineRule="auto"/>
        <w:ind w:firstLine="1701"/>
        <w:jc w:val="center"/>
        <w:rPr>
          <w:rFonts w:ascii="Times New Roman" w:eastAsia="Arial" w:hAnsi="Times New Roman" w:cs="Calibri"/>
          <w:sz w:val="29"/>
          <w:szCs w:val="29"/>
          <w:lang w:eastAsia="ar-SA"/>
        </w:rPr>
      </w:pPr>
    </w:p>
    <w:p w:rsidR="00675885" w:rsidRPr="00675885" w:rsidRDefault="00675885" w:rsidP="0067588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alibri"/>
          <w:sz w:val="29"/>
          <w:szCs w:val="29"/>
          <w:lang w:eastAsia="ar-SA"/>
        </w:rPr>
      </w:pPr>
    </w:p>
    <w:p w:rsidR="00675885" w:rsidRPr="00675885" w:rsidRDefault="00675885" w:rsidP="00675885">
      <w:pPr>
        <w:widowControl w:val="0"/>
        <w:suppressAutoHyphens/>
        <w:autoSpaceDE w:val="0"/>
        <w:spacing w:before="280" w:after="280" w:line="240" w:lineRule="auto"/>
        <w:ind w:firstLine="1701"/>
        <w:jc w:val="center"/>
        <w:rPr>
          <w:rFonts w:ascii="Times New Roman" w:eastAsia="Arial" w:hAnsi="Times New Roman" w:cs="Calibri"/>
          <w:sz w:val="29"/>
          <w:szCs w:val="29"/>
          <w:lang w:eastAsia="ar-SA"/>
        </w:rPr>
      </w:pPr>
    </w:p>
    <w:p w:rsidR="00675885" w:rsidRPr="00675885" w:rsidRDefault="00675885" w:rsidP="00675885">
      <w:pPr>
        <w:widowControl w:val="0"/>
        <w:suppressAutoHyphens/>
        <w:autoSpaceDE w:val="0"/>
        <w:spacing w:before="280" w:after="280" w:line="240" w:lineRule="auto"/>
        <w:ind w:firstLine="1701"/>
        <w:jc w:val="center"/>
        <w:rPr>
          <w:rFonts w:ascii="Times New Roman" w:eastAsia="Arial" w:hAnsi="Times New Roman" w:cs="Calibri"/>
          <w:sz w:val="29"/>
          <w:szCs w:val="29"/>
          <w:lang w:eastAsia="ar-SA"/>
        </w:rPr>
      </w:pPr>
    </w:p>
    <w:p w:rsidR="00675885" w:rsidRPr="00675885" w:rsidRDefault="00675885" w:rsidP="00675885">
      <w:pPr>
        <w:widowControl w:val="0"/>
        <w:suppressAutoHyphens/>
        <w:autoSpaceDE w:val="0"/>
        <w:spacing w:before="280" w:after="280" w:line="240" w:lineRule="auto"/>
        <w:ind w:firstLine="1701"/>
        <w:jc w:val="center"/>
        <w:rPr>
          <w:rFonts w:ascii="Times New Roman" w:eastAsia="Arial" w:hAnsi="Times New Roman" w:cs="Calibri"/>
          <w:sz w:val="29"/>
          <w:szCs w:val="29"/>
          <w:lang w:eastAsia="ar-SA"/>
        </w:rPr>
      </w:pPr>
    </w:p>
    <w:p w:rsidR="00675885" w:rsidRPr="00675885" w:rsidRDefault="00675885" w:rsidP="00675885">
      <w:pPr>
        <w:widowControl w:val="0"/>
        <w:suppressAutoHyphens/>
        <w:autoSpaceDE w:val="0"/>
        <w:spacing w:before="280" w:after="280" w:line="240" w:lineRule="auto"/>
        <w:ind w:firstLine="1701"/>
        <w:jc w:val="center"/>
        <w:rPr>
          <w:rFonts w:ascii="Times New Roman" w:eastAsia="Arial" w:hAnsi="Times New Roman" w:cs="Calibri"/>
          <w:sz w:val="29"/>
          <w:szCs w:val="29"/>
          <w:lang w:eastAsia="ar-SA"/>
        </w:rPr>
      </w:pPr>
    </w:p>
    <w:p w:rsidR="00675885" w:rsidRPr="00675885" w:rsidRDefault="00675885" w:rsidP="00675885">
      <w:pPr>
        <w:widowControl w:val="0"/>
        <w:suppressAutoHyphens/>
        <w:autoSpaceDE w:val="0"/>
        <w:spacing w:before="280" w:after="280" w:line="240" w:lineRule="auto"/>
        <w:ind w:firstLine="1701"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675885" w:rsidRPr="00675885" w:rsidRDefault="00675885" w:rsidP="0067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СТАНДАРТ </w:t>
      </w:r>
    </w:p>
    <w:p w:rsidR="00675885" w:rsidRPr="00675885" w:rsidRDefault="00675885" w:rsidP="0067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885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ВНЕШНЕГО МУНИЦИПАЛЬНОГО ФИНАНСОВОГО КОНТРОЛЯ</w:t>
      </w:r>
    </w:p>
    <w:p w:rsidR="00675885" w:rsidRPr="00675885" w:rsidRDefault="00675885" w:rsidP="006758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«</w:t>
      </w:r>
      <w:r w:rsidRPr="00675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СОВМЕСТНЫХ КОНТРОЛЬНЫХ</w:t>
      </w:r>
      <w:r w:rsidR="002A0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ЭКСПЕРТНО-АНАЛИТИЧЕСКИХ</w:t>
      </w:r>
      <w:r w:rsidRPr="00675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</w:t>
      </w:r>
      <w:r w:rsidRPr="0067588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»</w:t>
      </w:r>
    </w:p>
    <w:p w:rsidR="0024090A" w:rsidRDefault="00675885" w:rsidP="0067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885">
        <w:rPr>
          <w:rFonts w:ascii="Times New Roman" w:eastAsia="Times New Roman" w:hAnsi="Times New Roman" w:cs="Times New Roman"/>
          <w:sz w:val="24"/>
          <w:szCs w:val="24"/>
          <w:lang w:eastAsia="ar-SA"/>
        </w:rPr>
        <w:t>(утвержден распоряжением председателя Контрольно-ревизионной комиссии муниципального образования Верхнекетский район</w:t>
      </w:r>
      <w:r w:rsidR="00F34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Томской области</w:t>
      </w:r>
      <w:r w:rsidRPr="00675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25.10.2017 №14</w:t>
      </w:r>
      <w:r w:rsidRPr="00675885">
        <w:rPr>
          <w:rFonts w:ascii="Times New Roman" w:eastAsia="Times New Roman" w:hAnsi="Times New Roman" w:cs="Times New Roman"/>
          <w:sz w:val="24"/>
          <w:szCs w:val="24"/>
          <w:lang w:eastAsia="ar-SA"/>
        </w:rPr>
        <w:t>-р</w:t>
      </w:r>
      <w:r w:rsidR="0024090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75885" w:rsidRPr="0024090A" w:rsidRDefault="0024090A" w:rsidP="0067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090A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F34D2A" w:rsidRPr="0024090A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редакции</w:t>
      </w:r>
      <w:r w:rsidRPr="00240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распоряжения</w:t>
      </w:r>
      <w:r w:rsidR="00F34D2A" w:rsidRPr="00240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Pr="0024090A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="00F34D2A" w:rsidRPr="0024090A">
        <w:rPr>
          <w:rFonts w:ascii="Times New Roman" w:eastAsia="Times New Roman" w:hAnsi="Times New Roman" w:cs="Times New Roman"/>
          <w:sz w:val="24"/>
          <w:szCs w:val="24"/>
          <w:lang w:eastAsia="ar-SA"/>
        </w:rPr>
        <w:t>.10.2019 №09-р</w:t>
      </w:r>
      <w:r w:rsidR="00675885" w:rsidRPr="0024090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75885" w:rsidRPr="0024090A" w:rsidRDefault="00675885" w:rsidP="00675885">
      <w:pPr>
        <w:widowControl w:val="0"/>
        <w:suppressAutoHyphens/>
        <w:autoSpaceDE w:val="0"/>
        <w:spacing w:after="0" w:line="240" w:lineRule="auto"/>
        <w:ind w:firstLine="1701"/>
        <w:jc w:val="center"/>
        <w:rPr>
          <w:rFonts w:ascii="Times New Roman" w:eastAsia="Arial" w:hAnsi="Times New Roman" w:cs="Calibri"/>
          <w:bCs/>
          <w:sz w:val="42"/>
          <w:szCs w:val="42"/>
          <w:lang w:eastAsia="ar-SA"/>
        </w:rPr>
      </w:pPr>
    </w:p>
    <w:p w:rsidR="00675885" w:rsidRPr="00675885" w:rsidRDefault="00675885" w:rsidP="00675885">
      <w:pPr>
        <w:widowControl w:val="0"/>
        <w:suppressAutoHyphens/>
        <w:autoSpaceDE w:val="0"/>
        <w:spacing w:after="0" w:line="240" w:lineRule="auto"/>
        <w:ind w:firstLine="1701"/>
        <w:jc w:val="center"/>
        <w:rPr>
          <w:rFonts w:ascii="Times New Roman" w:eastAsia="Arial" w:hAnsi="Times New Roman" w:cs="Calibri"/>
          <w:bCs/>
          <w:sz w:val="42"/>
          <w:szCs w:val="42"/>
          <w:lang w:eastAsia="ar-SA"/>
        </w:rPr>
      </w:pPr>
    </w:p>
    <w:p w:rsidR="00675885" w:rsidRPr="00675885" w:rsidRDefault="00675885" w:rsidP="00675885">
      <w:pPr>
        <w:widowControl w:val="0"/>
        <w:suppressAutoHyphens/>
        <w:autoSpaceDE w:val="0"/>
        <w:spacing w:after="0" w:line="240" w:lineRule="auto"/>
        <w:ind w:firstLine="1701"/>
        <w:jc w:val="center"/>
        <w:rPr>
          <w:rFonts w:ascii="Times New Roman" w:eastAsia="Arial" w:hAnsi="Times New Roman" w:cs="Calibri"/>
          <w:bCs/>
          <w:sz w:val="42"/>
          <w:szCs w:val="42"/>
          <w:lang w:eastAsia="ar-SA"/>
        </w:rPr>
      </w:pPr>
    </w:p>
    <w:p w:rsidR="00675885" w:rsidRPr="00675885" w:rsidRDefault="00675885" w:rsidP="00675885">
      <w:pPr>
        <w:widowControl w:val="0"/>
        <w:suppressAutoHyphens/>
        <w:autoSpaceDE w:val="0"/>
        <w:spacing w:after="0" w:line="240" w:lineRule="auto"/>
        <w:ind w:firstLine="1701"/>
        <w:jc w:val="center"/>
        <w:rPr>
          <w:rFonts w:ascii="Times New Roman" w:eastAsia="Arial" w:hAnsi="Times New Roman" w:cs="Calibri"/>
          <w:bCs/>
          <w:sz w:val="42"/>
          <w:szCs w:val="42"/>
          <w:lang w:eastAsia="ar-SA"/>
        </w:rPr>
      </w:pPr>
    </w:p>
    <w:p w:rsidR="00675885" w:rsidRPr="00675885" w:rsidRDefault="00675885" w:rsidP="00675885">
      <w:pPr>
        <w:widowControl w:val="0"/>
        <w:suppressAutoHyphens/>
        <w:autoSpaceDE w:val="0"/>
        <w:spacing w:after="0" w:line="240" w:lineRule="auto"/>
        <w:ind w:firstLine="1701"/>
        <w:jc w:val="center"/>
        <w:rPr>
          <w:rFonts w:ascii="Times New Roman" w:eastAsia="Arial" w:hAnsi="Times New Roman" w:cs="Calibri"/>
          <w:bCs/>
          <w:sz w:val="42"/>
          <w:szCs w:val="42"/>
          <w:lang w:eastAsia="ar-SA"/>
        </w:rPr>
      </w:pPr>
    </w:p>
    <w:p w:rsidR="00675885" w:rsidRPr="00675885" w:rsidRDefault="00675885" w:rsidP="0067588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alibri"/>
          <w:sz w:val="26"/>
          <w:szCs w:val="26"/>
          <w:lang w:eastAsia="ar-SA"/>
        </w:rPr>
      </w:pPr>
      <w:r w:rsidRPr="00675885">
        <w:rPr>
          <w:rFonts w:ascii="Times New Roman" w:eastAsia="Arial" w:hAnsi="Times New Roman" w:cs="Calibri"/>
          <w:sz w:val="26"/>
          <w:szCs w:val="26"/>
          <w:lang w:eastAsia="ar-SA"/>
        </w:rPr>
        <w:t xml:space="preserve"> </w:t>
      </w:r>
    </w:p>
    <w:p w:rsidR="00675885" w:rsidRPr="00675885" w:rsidRDefault="00675885" w:rsidP="006758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675885" w:rsidRDefault="00675885" w:rsidP="0067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B4463" w:rsidRPr="00675885" w:rsidRDefault="007B4463" w:rsidP="0067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75885" w:rsidRPr="00675885" w:rsidRDefault="00675885" w:rsidP="0067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75885" w:rsidRPr="00675885" w:rsidRDefault="00675885" w:rsidP="0067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75885" w:rsidRPr="00675885" w:rsidRDefault="00675885" w:rsidP="0067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75885" w:rsidRDefault="00675885" w:rsidP="0067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75885" w:rsidRDefault="00675885" w:rsidP="0067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75885" w:rsidRPr="00675885" w:rsidRDefault="00675885" w:rsidP="0067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75885" w:rsidRPr="00675885" w:rsidRDefault="00675885" w:rsidP="0067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75885" w:rsidRPr="00675885" w:rsidRDefault="00675885" w:rsidP="0067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75885">
        <w:rPr>
          <w:rFonts w:ascii="Times New Roman" w:eastAsia="Times New Roman" w:hAnsi="Times New Roman" w:cs="Times New Roman"/>
          <w:sz w:val="24"/>
          <w:szCs w:val="24"/>
          <w:lang w:eastAsia="ar-SA"/>
        </w:rPr>
        <w:t>р.п</w:t>
      </w:r>
      <w:proofErr w:type="spellEnd"/>
      <w:r w:rsidRPr="00675885">
        <w:rPr>
          <w:rFonts w:ascii="Times New Roman" w:eastAsia="Times New Roman" w:hAnsi="Times New Roman" w:cs="Times New Roman"/>
          <w:sz w:val="24"/>
          <w:szCs w:val="24"/>
          <w:lang w:eastAsia="ar-SA"/>
        </w:rPr>
        <w:t>. Белый Яр</w:t>
      </w:r>
    </w:p>
    <w:p w:rsidR="00675885" w:rsidRDefault="00675885" w:rsidP="006758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885">
        <w:rPr>
          <w:rFonts w:ascii="Times New Roman" w:eastAsia="Times New Roman" w:hAnsi="Times New Roman" w:cs="Times New Roman"/>
          <w:sz w:val="24"/>
          <w:szCs w:val="24"/>
          <w:lang w:eastAsia="ar-SA"/>
        </w:rPr>
        <w:t>2017 год</w:t>
      </w:r>
    </w:p>
    <w:p w:rsidR="00703F90" w:rsidRDefault="00703F90" w:rsidP="0038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D6A" w:rsidRDefault="00387D6A" w:rsidP="0038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255B33" w:rsidRPr="00387D6A" w:rsidRDefault="00255B33" w:rsidP="0038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7"/>
        <w:gridCol w:w="36"/>
      </w:tblGrid>
      <w:tr w:rsidR="00387D6A" w:rsidRPr="00387D6A" w:rsidTr="00387D6A">
        <w:tc>
          <w:tcPr>
            <w:tcW w:w="0" w:type="auto"/>
            <w:vAlign w:val="center"/>
            <w:hideMark/>
          </w:tcPr>
          <w:p w:rsidR="00387D6A" w:rsidRPr="00387D6A" w:rsidRDefault="00387D6A" w:rsidP="00675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положения </w:t>
            </w:r>
            <w:r w:rsidR="00A7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</w:t>
            </w:r>
            <w:r w:rsidR="00C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A7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7D6A" w:rsidRPr="00387D6A" w:rsidRDefault="00387D6A" w:rsidP="00675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D6A" w:rsidRPr="00387D6A" w:rsidTr="00387D6A">
        <w:tc>
          <w:tcPr>
            <w:tcW w:w="0" w:type="auto"/>
            <w:vAlign w:val="center"/>
            <w:hideMark/>
          </w:tcPr>
          <w:p w:rsidR="00387D6A" w:rsidRPr="00387D6A" w:rsidRDefault="00387D6A" w:rsidP="00675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совместных контрольных</w:t>
            </w:r>
            <w:r w:rsidR="0025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экспертно-аналитических</w:t>
            </w:r>
            <w:r w:rsidRPr="0038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  <w:r w:rsidR="00A7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C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A7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7D6A" w:rsidRPr="00387D6A" w:rsidRDefault="00387D6A" w:rsidP="00675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D6A" w:rsidRPr="00387D6A" w:rsidTr="00387D6A">
        <w:tc>
          <w:tcPr>
            <w:tcW w:w="0" w:type="auto"/>
            <w:vAlign w:val="center"/>
            <w:hideMark/>
          </w:tcPr>
          <w:p w:rsidR="00387D6A" w:rsidRPr="00387D6A" w:rsidRDefault="00387D6A" w:rsidP="00675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Планирование совместных контрольных</w:t>
            </w:r>
            <w:r w:rsidR="0025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экспертно-аналитических</w:t>
            </w:r>
            <w:r w:rsidRPr="0038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  <w:r w:rsidR="00A7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A7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7D6A" w:rsidRPr="00387D6A" w:rsidRDefault="00387D6A" w:rsidP="00675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D6A" w:rsidRPr="00387D6A" w:rsidTr="00387D6A">
        <w:tc>
          <w:tcPr>
            <w:tcW w:w="0" w:type="auto"/>
            <w:vAlign w:val="center"/>
            <w:hideMark/>
          </w:tcPr>
          <w:p w:rsidR="00387D6A" w:rsidRPr="00387D6A" w:rsidRDefault="00387D6A" w:rsidP="002409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Подготовка и рассмотрение обращений о проведении совместных контрольных </w:t>
            </w:r>
            <w:r w:rsidR="0025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экспертно-аналитических </w:t>
            </w:r>
            <w:r w:rsidRPr="0038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 ходе исполнения плана работы Контрольно-</w:t>
            </w:r>
            <w:r w:rsidR="008A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ревизионной комиссии муниципального образования Верхнекетский район</w:t>
            </w:r>
            <w:r w:rsidR="0024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Pr="0038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текущий год</w:t>
            </w:r>
            <w:r w:rsidR="00A7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…………………………</w:t>
            </w:r>
            <w:r w:rsidR="0024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…………………….</w:t>
            </w:r>
            <w:r w:rsidR="00A7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</w:t>
            </w:r>
            <w:r w:rsidR="00C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A7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7D6A" w:rsidRPr="00387D6A" w:rsidRDefault="00387D6A" w:rsidP="00675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D6A" w:rsidRPr="00387D6A" w:rsidTr="00387D6A">
        <w:tc>
          <w:tcPr>
            <w:tcW w:w="0" w:type="auto"/>
            <w:vAlign w:val="center"/>
            <w:hideMark/>
          </w:tcPr>
          <w:p w:rsidR="00387D6A" w:rsidRPr="00387D6A" w:rsidRDefault="00387D6A" w:rsidP="00675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7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подписание распорядительных документов на право проведения совместных контрольных</w:t>
            </w:r>
            <w:r w:rsidR="0025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экспертно-аналитических</w:t>
            </w:r>
            <w:r w:rsidRPr="0038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объектах</w:t>
            </w:r>
            <w:r w:rsidR="00A7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</w:t>
            </w:r>
            <w:r w:rsidR="00C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A7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vAlign w:val="center"/>
            <w:hideMark/>
          </w:tcPr>
          <w:p w:rsidR="00387D6A" w:rsidRPr="00387D6A" w:rsidRDefault="00387D6A" w:rsidP="00675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D6A" w:rsidRPr="00387D6A" w:rsidTr="00387D6A">
        <w:tc>
          <w:tcPr>
            <w:tcW w:w="0" w:type="auto"/>
            <w:vAlign w:val="center"/>
            <w:hideMark/>
          </w:tcPr>
          <w:p w:rsidR="00387D6A" w:rsidRPr="00387D6A" w:rsidRDefault="00387D6A" w:rsidP="00675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совместных контрольных</w:t>
            </w:r>
            <w:r w:rsidR="0025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экспертно-аналитических</w:t>
            </w:r>
            <w:r w:rsidRPr="0038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  <w:r w:rsidR="00A7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r w:rsidR="00C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A7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Pr="0038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7D6A" w:rsidRPr="00387D6A" w:rsidRDefault="00387D6A" w:rsidP="00675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D6A" w:rsidRPr="00387D6A" w:rsidTr="00387D6A">
        <w:tc>
          <w:tcPr>
            <w:tcW w:w="0" w:type="auto"/>
            <w:vAlign w:val="center"/>
            <w:hideMark/>
          </w:tcPr>
          <w:p w:rsidR="00387D6A" w:rsidRPr="00387D6A" w:rsidRDefault="00387D6A" w:rsidP="00675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Оформление результатов совместного контрольного</w:t>
            </w:r>
            <w:r w:rsidR="0025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экспертно-аналитического</w:t>
            </w:r>
            <w:r w:rsidRPr="0038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и порядок их рассмотрения </w:t>
            </w:r>
            <w:r w:rsidR="00A7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</w:t>
            </w:r>
            <w:r w:rsidR="00CC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A7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..8</w:t>
            </w:r>
          </w:p>
        </w:tc>
        <w:tc>
          <w:tcPr>
            <w:tcW w:w="0" w:type="auto"/>
            <w:vAlign w:val="center"/>
            <w:hideMark/>
          </w:tcPr>
          <w:p w:rsidR="00387D6A" w:rsidRPr="00387D6A" w:rsidRDefault="00387D6A" w:rsidP="00675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6A" w:rsidRDefault="00387D6A" w:rsidP="0067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85" w:rsidRDefault="00675885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85" w:rsidRDefault="00675885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85" w:rsidRDefault="00675885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85" w:rsidRDefault="00675885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85" w:rsidRDefault="00675885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85" w:rsidRDefault="00675885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85" w:rsidRDefault="00675885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6E" w:rsidRDefault="002D466E" w:rsidP="0038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D6A" w:rsidRPr="00387D6A" w:rsidRDefault="00387D6A" w:rsidP="00387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387D6A" w:rsidRPr="00F77354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Контрольно-</w:t>
      </w:r>
      <w:r w:rsidR="008A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 муниципального образования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Верхнекетский район</w:t>
      </w:r>
      <w:r w:rsidR="0070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8A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совместных контрольных мероприятий» (далее – Стандарт) разработан в соответствии с положениями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с учетом Общих требований к стандартам внешнего государственного </w:t>
      </w:r>
      <w:r w:rsidR="00F7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77354" w:rsidRPr="00F77354">
        <w:rPr>
          <w:rFonts w:ascii="Times New Roman" w:hAnsi="Times New Roman" w:cs="Times New Roman"/>
        </w:rPr>
        <w:t>муниципального</w:t>
      </w:r>
      <w:r w:rsidR="00675885">
        <w:rPr>
          <w:rFonts w:ascii="Times New Roman" w:hAnsi="Times New Roman" w:cs="Times New Roman"/>
        </w:rPr>
        <w:t xml:space="preserve"> финансового </w:t>
      </w:r>
      <w:r w:rsidR="00F77354" w:rsidRPr="00F77354">
        <w:rPr>
          <w:rFonts w:ascii="Times New Roman" w:hAnsi="Times New Roman" w:cs="Times New Roman"/>
        </w:rPr>
        <w:t xml:space="preserve"> контроля для проведения контрольных и экспертно-аналитических мероприятий</w:t>
      </w:r>
      <w:proofErr w:type="gramEnd"/>
      <w:r w:rsidR="00F77354" w:rsidRPr="00F77354">
        <w:rPr>
          <w:rFonts w:ascii="Times New Roman" w:hAnsi="Times New Roman" w:cs="Times New Roman"/>
        </w:rPr>
        <w:t xml:space="preserve">, </w:t>
      </w:r>
      <w:proofErr w:type="gramStart"/>
      <w:r w:rsidR="00F77354" w:rsidRPr="00F77354">
        <w:rPr>
          <w:rFonts w:ascii="Times New Roman" w:hAnsi="Times New Roman" w:cs="Times New Roman"/>
        </w:rPr>
        <w:t>утвержденными</w:t>
      </w:r>
      <w:proofErr w:type="gramEnd"/>
      <w:r w:rsidR="00F77354" w:rsidRPr="00F77354">
        <w:rPr>
          <w:rFonts w:ascii="Times New Roman" w:hAnsi="Times New Roman" w:cs="Times New Roman"/>
        </w:rPr>
        <w:t xml:space="preserve"> Коллегией Счетной палаты Р</w:t>
      </w:r>
      <w:r w:rsidR="00675885">
        <w:rPr>
          <w:rFonts w:ascii="Times New Roman" w:hAnsi="Times New Roman" w:cs="Times New Roman"/>
        </w:rPr>
        <w:t xml:space="preserve">оссийской </w:t>
      </w:r>
      <w:r w:rsidR="00F77354" w:rsidRPr="00F77354">
        <w:rPr>
          <w:rFonts w:ascii="Times New Roman" w:hAnsi="Times New Roman" w:cs="Times New Roman"/>
        </w:rPr>
        <w:t>Ф</w:t>
      </w:r>
      <w:r w:rsidR="00675885">
        <w:rPr>
          <w:rFonts w:ascii="Times New Roman" w:hAnsi="Times New Roman" w:cs="Times New Roman"/>
        </w:rPr>
        <w:t>едерации</w:t>
      </w:r>
      <w:r w:rsidR="00F77354" w:rsidRPr="00F77354">
        <w:rPr>
          <w:rFonts w:ascii="Times New Roman" w:hAnsi="Times New Roman" w:cs="Times New Roman"/>
        </w:rPr>
        <w:t xml:space="preserve"> (протокол от 17.10.2014 № 47К (993)).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Стандарта является регламентация деятельности Контрольно-</w:t>
      </w:r>
      <w:r w:rsidR="008A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 муниципального образования Верхнекетский район</w:t>
      </w:r>
      <w:r w:rsidR="0070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Контрольно-</w:t>
      </w:r>
      <w:r w:rsidR="008A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комиссия, КРК)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проведению контрольных </w:t>
      </w:r>
      <w:r w:rsidR="0025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экспертно-аналитических 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совместно с органами </w:t>
      </w:r>
      <w:r w:rsidR="008A5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Верхнекетского района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налоговыми органами, органами прокуратуры иными правоохранительными, надзорными и контрольными органами в соответствии с заключенными соглашениями о взаимодействии между К</w:t>
      </w:r>
      <w:r w:rsidR="008A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указанными органами (далее – иные органы).</w:t>
      </w:r>
      <w:proofErr w:type="gramEnd"/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Задачами Стандарта являются: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порядка организации и подготовки проведения контрольных </w:t>
      </w:r>
      <w:r w:rsidR="0025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экспертно-аналитических 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с участием иных органов;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порядка взаимодействия К</w:t>
      </w:r>
      <w:r w:rsidR="008A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иными органами (далее – Стороны) в процессе проведения контрольных</w:t>
      </w:r>
      <w:r w:rsidR="0025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экспертно-аналитических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требований по оформлению результатов контрольных</w:t>
      </w:r>
      <w:r w:rsidR="0025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экспертно-аналитических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проведенных с участием иных органов, порядка их рассмотрения и утверждения.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Проведение совместных контрольных</w:t>
      </w:r>
      <w:r w:rsidR="0025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экспертно-аналитических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 иными органами осуществляется в соответствии с требованиями Регламента Контрольно-счетной палаты (далее – Регламент), стандарта К</w:t>
      </w:r>
      <w:r w:rsidR="008A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«Общие правила проведения контрольного мероприятия»</w:t>
      </w:r>
      <w:r w:rsidR="002535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стандарта КРК «Общие правила проведения экспертно-аналитического мероприятия»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Решения по вопросам организации и проведения совместных контрольных</w:t>
      </w:r>
      <w:r w:rsidR="0025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экспертно-аналитических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 иными органами, не урегулированными настоящим Стандартом, принимаются в порядке, установленном Регламентом.</w:t>
      </w:r>
    </w:p>
    <w:p w:rsidR="00387D6A" w:rsidRPr="00387D6A" w:rsidRDefault="00387D6A" w:rsidP="00387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совместных контрольных</w:t>
      </w:r>
      <w:r w:rsidR="00253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экспертно-аналитических</w:t>
      </w: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Совместные контрольные</w:t>
      </w:r>
      <w:r w:rsidR="0025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экспертно-аналитические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– это контрольные</w:t>
      </w:r>
      <w:r w:rsidR="0025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экспертно-аналитические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осуществляемые Контрольно-</w:t>
      </w:r>
      <w:r w:rsidR="008A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органами на двусторонней или многосторонней основе в соответствии с общей программой по теме, предложенной Стороной - инициатором, и в согласованные сроки. </w:t>
      </w:r>
    </w:p>
    <w:p w:rsidR="00387D6A" w:rsidRPr="00387D6A" w:rsidRDefault="00387D6A" w:rsidP="00387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Планирование совместных контрольных </w:t>
      </w:r>
      <w:r w:rsidR="00253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экспертно-аналитических </w:t>
      </w: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</w:p>
    <w:p w:rsidR="00387D6A" w:rsidRPr="00387D6A" w:rsidRDefault="00387D6A" w:rsidP="00387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Подготовка предложений Контрольно-</w:t>
      </w:r>
      <w:r w:rsidR="008A5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ревизионной комиссии</w:t>
      </w: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адрес иных органов о проведении совместных контрольных</w:t>
      </w:r>
      <w:r w:rsidR="00253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экспертно-аналитических </w:t>
      </w: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при формировании плана работы К</w:t>
      </w:r>
      <w:r w:rsidR="008A5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очередной год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Совместные контрольные</w:t>
      </w:r>
      <w:r w:rsidR="0025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экспертно-аналитические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Контрольно-</w:t>
      </w:r>
      <w:r w:rsidR="008A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органов проводятся в соответствии с утвержденными планами работы К</w:t>
      </w:r>
      <w:r w:rsidR="008A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Предложения о проведении совместных контрольных</w:t>
      </w:r>
      <w:r w:rsidR="0025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экспертно-аналитических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очередной</w:t>
      </w:r>
      <w:r w:rsidR="008A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подготавливаются инспектор</w:t>
      </w:r>
      <w:r w:rsidR="00F14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направляются за подписью председателя, в адрес иных органов. 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Иные органы рассматривают в сроки, указанные в сопроводительном письме, полученные предложения и направляют в Контрольно-</w:t>
      </w:r>
      <w:r w:rsidR="008A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ревизионную комиссию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решение об участии в проведении совместных контрольных</w:t>
      </w:r>
      <w:r w:rsidR="00F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экспертно-аналитических 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мероприятиях. 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 получении от иного органа положительного ответа на предложение Контрольно-</w:t>
      </w:r>
      <w:r w:rsidR="008A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совместного контрольного</w:t>
      </w:r>
      <w:r w:rsidR="00F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данное предложение включается в план работы на очередной год.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иного органа направляется письмо, содержащее информацию о включении совместного контрольного</w:t>
      </w:r>
      <w:r w:rsidR="00F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в план работы К</w:t>
      </w:r>
      <w:r w:rsidR="00CE0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год и согласовании сроков проведения совместного контрольного</w:t>
      </w:r>
      <w:r w:rsidR="00F1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387D6A" w:rsidRPr="00387D6A" w:rsidRDefault="00387D6A" w:rsidP="00CE0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Рассмотрение предложений иных органов о </w:t>
      </w:r>
    </w:p>
    <w:p w:rsidR="00387D6A" w:rsidRPr="00387D6A" w:rsidRDefault="00387D6A" w:rsidP="00CE0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проведении</w:t>
      </w:r>
      <w:proofErr w:type="gramEnd"/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совместных контрольных</w:t>
      </w:r>
      <w:r w:rsidR="00760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экспертно-аналитических</w:t>
      </w: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мероприятий, направляемых в адрес К</w:t>
      </w:r>
      <w:r w:rsidR="00CE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формировании плана работы на очередной год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 поступлении в адрес Контрольно-</w:t>
      </w:r>
      <w:r w:rsidR="00CE0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иного органа о проведении совместного контрольного</w:t>
      </w:r>
      <w:r w:rsidR="00D7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9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в период формирования и утверждения плана работы на очередной год председатель, поручает </w:t>
      </w:r>
      <w:r w:rsidR="000B7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инспектору</w:t>
      </w:r>
      <w:r w:rsidR="00D7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предложения по данному вопросу. </w:t>
      </w:r>
    </w:p>
    <w:p w:rsidR="00387D6A" w:rsidRPr="00387D6A" w:rsidRDefault="00387D6A" w:rsidP="00D777A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D777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</w:t>
      </w:r>
      <w:r w:rsidR="00D777A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поручение, организуют проработку и согласование с органом – инициатором обращения всех вопросов, связанных с проведением совместного контрольного</w:t>
      </w:r>
      <w:r w:rsidR="00D7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 мероприятия, и вноси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порядке, установленном Регламентом для формирования плана работы, одно из следующих предложений: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в план работы К</w:t>
      </w:r>
      <w:r w:rsidR="000B7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год проведение совместного контрольного</w:t>
      </w:r>
      <w:r w:rsidR="00D7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в соответствии с предложением;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учесть отдельные вопросы из предложения иного органа при проведении иных контрольных</w:t>
      </w:r>
      <w:r w:rsidR="00D7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экспертно-аналитических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которые предусматриваются планом работы на очередной год;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отклонить предложение.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 адрес иного органа направляется ответ за подписью председателя,</w:t>
      </w:r>
      <w:r w:rsidR="000B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совместного контрольного </w:t>
      </w:r>
      <w:r w:rsidR="00D7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принятии, в установленном Регламентом порядке, решения о проведении совместного контрольного</w:t>
      </w:r>
      <w:r w:rsidR="00D7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в соответствии с предложением иного органа, руководителю иного органа направляется ответ, содержащий информацию о соответствующем решении.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принятии, в установленном Регламентом порядке, решения об учете отдельных вопросов из предложения иного органа при проведении иных контрольных</w:t>
      </w:r>
      <w:r w:rsidR="00D7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экспертно-аналитических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предусматриваемых планом работы К</w:t>
      </w:r>
      <w:r w:rsidR="000B7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год, руководителю иного органа направляется ответ с соответствующим предложением.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проведении совместного контрольного</w:t>
      </w:r>
      <w:r w:rsidR="00D7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в соответствии с обращением, ответ иному органу – инициатору обращения должен быть мотивирован.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Ответы, содержащие информацию о соответствующих решениях, подготавлив</w:t>
      </w:r>
      <w:r w:rsidR="00D777A0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инспектором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направляются иному органу – инициатору предложений за подписью председателя.</w:t>
      </w:r>
    </w:p>
    <w:p w:rsidR="00387D6A" w:rsidRPr="00387D6A" w:rsidRDefault="00387D6A" w:rsidP="000B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Подготовка и рассмотрение обращений о проведении </w:t>
      </w:r>
    </w:p>
    <w:p w:rsidR="00387D6A" w:rsidRPr="00387D6A" w:rsidRDefault="00387D6A" w:rsidP="000B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совместных контрольных</w:t>
      </w:r>
      <w:r w:rsidR="00D77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экспертно-аналитических</w:t>
      </w: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в ходе исполнения плана работы К</w:t>
      </w:r>
      <w:r w:rsidR="000B7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текущий год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возникновении в течение года необходимости проведения совместного контрольного</w:t>
      </w:r>
      <w:r w:rsidR="00D7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с иным органом, </w:t>
      </w:r>
      <w:r w:rsidR="000B7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или инспектор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проведение контрольного мероприятия, подготавливает и вносит для рассмотрения в порядке, установленном Регламентом, обоснованные предложения о необходимости проведения данного мероприятия и проект соответствующего обращения в адрес иного органа.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Обращение в адрес иного органа о проведении совместного контрольного </w:t>
      </w:r>
      <w:r w:rsidR="00D7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направляется за подписью председателя.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После получения согласия иного органа на проведение совместного контрольного</w:t>
      </w:r>
      <w:r w:rsidR="00D7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</w:t>
      </w:r>
      <w:r w:rsidR="000B7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или инспектор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его проведение, вносит предложение о включении данного совместного контрольного</w:t>
      </w:r>
      <w:r w:rsidR="00D7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</w:t>
      </w:r>
      <w:r w:rsidR="00496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D777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в план работы текущего года.</w:t>
      </w:r>
    </w:p>
    <w:p w:rsidR="00387D6A" w:rsidRPr="00387D6A" w:rsidRDefault="0049614C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87D6A"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ходе исполнения плана работы на текущий год в К</w:t>
      </w:r>
      <w:r w:rsidR="000B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 </w:t>
      </w:r>
      <w:r w:rsidR="00387D6A"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обращение иного органа о проведении совместного контрол</w:t>
      </w:r>
      <w:r w:rsidR="000B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="000B7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председатель</w:t>
      </w:r>
      <w:r w:rsidR="00387D6A"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поручает </w:t>
      </w:r>
      <w:r w:rsidR="000B7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инспектору</w:t>
      </w:r>
      <w:r w:rsidR="00387D6A"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предложения для принятия в порядке, установленном Регламентом, решения о возможности проведения мероприятия в соответствии с обращением иного органа. 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принятии решения о проведении совместного контрольного</w:t>
      </w:r>
      <w:r w:rsidR="0049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в соответствии с обращением иного органа, руководителю 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иного органа направляется ответ, содержащий информацию о соответствующем решении. 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учете отдельных вопросов из обращения иного органа при проведении иных контрольных</w:t>
      </w:r>
      <w:r w:rsidR="0049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экспертно-аналитических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предусмотренных в плане работы К</w:t>
      </w:r>
      <w:r w:rsidR="00A57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год, руководителю иного органа направляется обоснованный ответ, содержащий информацию о соответствующем решении. 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отказе от проведения совместного контрольного</w:t>
      </w:r>
      <w:r w:rsidR="0049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предложенного иным органом, руководителю иного органа направляется обоснованный ответ. 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Ответы, содержащие информацию о соответствующих решениях, подготавливаются </w:t>
      </w:r>
      <w:r w:rsidR="00496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инспектором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направляются иному органу – инициатору предл</w:t>
      </w:r>
      <w:r w:rsidR="00D82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ожений за подписью председателя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D6A" w:rsidRPr="00387D6A" w:rsidRDefault="00387D6A" w:rsidP="00387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Подготовка и подписание распорядительных документов на право проведения совместных контрольных</w:t>
      </w:r>
      <w:r w:rsidR="00496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экспертно-аналитических</w:t>
      </w: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на объектах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Решение о проведении совместного контрольного</w:t>
      </w:r>
      <w:r w:rsidR="0049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принимает председатель. 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Подготовка распоряжения о проведении совместного контрольного </w:t>
      </w:r>
      <w:r w:rsidR="0049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на объектах, удостоверения </w:t>
      </w:r>
      <w:proofErr w:type="gramStart"/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его</w:t>
      </w:r>
      <w:proofErr w:type="gramEnd"/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 программы осуществляется в порядке, установленном Регламентом К</w:t>
      </w:r>
      <w:r w:rsidR="00D82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стандартом «Общие правила проведения контрольного мероприятия»</w:t>
      </w:r>
      <w:r w:rsidR="004961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стандартом «Общие правила проведения экспертно-аналитического мероприятия»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иными внутренними нормативными документами К</w:t>
      </w:r>
      <w:r w:rsidR="00D82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распоряжении о проведении совместного контрольного</w:t>
      </w:r>
      <w:r w:rsidR="0049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на объектах дополнительно указываются: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иной орган, участвующий в проведении совместного мероприятия;</w:t>
      </w:r>
    </w:p>
    <w:p w:rsidR="00387D6A" w:rsidRPr="00387D6A" w:rsidRDefault="00387D6A" w:rsidP="004961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персональный состав инспекторов К</w:t>
      </w:r>
      <w:r w:rsidR="00D82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сотрудников иного органа, направляемых на объекты контроля (при формировании рабочих групп из представителей Сторон);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участия каждой из Сторон, исходя из их функций и контрольных полномочий, определенных соответствующим законодательством, а также с учетом соглашений между Контрольно-</w:t>
      </w:r>
      <w:r w:rsidR="00D82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органами.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Проведение совместного контрольного</w:t>
      </w:r>
      <w:r w:rsidR="0049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осуществляется в соответствии с его программой (далее – программа мероприятия).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участии сотрудников К</w:t>
      </w:r>
      <w:r w:rsidR="00D82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совместных мероприятиях программа составляется только в случае, если аналогичные документы не составляются организацией, инициирующей контрольное</w:t>
      </w:r>
      <w:r w:rsidR="0049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экспертно-аналитическое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Подготовка программы мероприятия участниками со стороны К</w:t>
      </w:r>
      <w:r w:rsidR="00D82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порядком, установленным Регламентом К</w:t>
      </w:r>
      <w:r w:rsidR="00D82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стандартом «Общие правила проведения контрольного мероприятия»</w:t>
      </w:r>
      <w:r w:rsidR="004961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стандартом «Общие правила экспертно-аналитического мероприятия»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мероприятия дополнительно указываются: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должностное лицо иного органа, ответственное за проведение совместного мероприятия; 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обмена информацией, оформления результатов контрольного </w:t>
      </w:r>
      <w:r w:rsidR="0049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в том числе форма, порядок подписания и согласования документов;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подготовки и принятия решений по результатам контрольного </w:t>
      </w:r>
      <w:r w:rsidR="0049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согласования программы мероприятия руководителем иного органа.</w:t>
      </w:r>
    </w:p>
    <w:p w:rsidR="00387D6A" w:rsidRPr="00387D6A" w:rsidRDefault="00D82288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387D6A"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проекта программы мероприятия, проводимого по инициативе 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="00387D6A"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под руководством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D7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инспектора</w:t>
      </w:r>
      <w:r w:rsidR="00387D6A"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="00387D6A"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ответственного за проведение данного совместного контрольного </w:t>
      </w:r>
      <w:r w:rsidR="0049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="00387D6A"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по согласованию с руководителем соответствующего иного органа в порядке, предусмотренном Регламентом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="00387D6A"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проекта программы мероприятия могут проводиться консультации и запрашиваться необходимая информация у другой Стороны.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822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Подготовка проекта программы мероприятия, проводимого по инициативе иного органа, осуществляется иным органом – инициатором обращения по согласованию с </w:t>
      </w:r>
      <w:r w:rsidR="00D82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или инспектором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проведение данного совместного контрольного</w:t>
      </w:r>
      <w:r w:rsidR="0049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822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совместного контрольного</w:t>
      </w:r>
      <w:r w:rsidR="0049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контрольные действия проводятся как сформированной рабочей группой из представителей Сторон на каждом объекте контроля, так и рабочими группами каждой из Сторон на разных объектах контроля, что должно быть отражено в программе мероприятия. </w:t>
      </w:r>
    </w:p>
    <w:p w:rsidR="00387D6A" w:rsidRPr="00387D6A" w:rsidRDefault="00D82288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387D6A"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совместного контрольного</w:t>
      </w:r>
      <w:r w:rsidR="0049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 </w:t>
      </w:r>
      <w:r w:rsidR="00387D6A"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с иным органом программа совместного мероприятия утверждается в соответствии с порядком, установленным стандартом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="00387D6A"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«Общие правила проведения контрольного мероприятия»</w:t>
      </w:r>
      <w:r w:rsidR="004961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стандартом КРК «Общие правила проведения экспертно-аналитического мероприятия»</w:t>
      </w:r>
      <w:r w:rsidR="00387D6A"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D6A" w:rsidRPr="00387D6A" w:rsidRDefault="00387D6A" w:rsidP="00387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Проведение совместных контрольных</w:t>
      </w:r>
      <w:r w:rsidR="00F41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экспертно-аналитических</w:t>
      </w: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Проведение совместных контрольных</w:t>
      </w:r>
      <w:r w:rsidR="00F4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экспертно-аналитических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осуществляется в соответствии с общими положениями и требованиями к пр</w:t>
      </w:r>
      <w:r w:rsidR="00F41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оведению контрольных и экспертно-аналитических мероприятий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определенными Регламентом К</w:t>
      </w:r>
      <w:r w:rsidR="00D82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стандартом К</w:t>
      </w:r>
      <w:r w:rsidR="00D82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«Общие правила проведения контрольного мероприятия»</w:t>
      </w:r>
      <w:r w:rsidR="00F41D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стандартом КРК «Общие правила проведения экспертно-аналитического мероприятия»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proofErr w:type="gramStart"/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совместное контрольное</w:t>
      </w:r>
      <w:r w:rsidR="00F4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экспертно-аналитическое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проводится по инициативе Контрольно-</w:t>
      </w:r>
      <w:r w:rsidR="00D82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формирования рабочих групп из представителей Сторон руководство проведением данного контрольного</w:t>
      </w:r>
      <w:r w:rsidR="00F4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осуществляет руководитель совместного контрольного</w:t>
      </w:r>
      <w:r w:rsidR="00F4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от К</w:t>
      </w:r>
      <w:r w:rsidR="00D82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если по инициативе иного органа, то руководитель совместного контрольного</w:t>
      </w:r>
      <w:r w:rsidR="00F4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определяется по согласованию Сторон.</w:t>
      </w:r>
      <w:proofErr w:type="gramEnd"/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822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проведения совместного контрольного</w:t>
      </w:r>
      <w:r w:rsidR="00F4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Стороны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совместного контрольного</w:t>
      </w:r>
      <w:r w:rsidR="00F4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проблем и вопросов, возникающих в ходе его осуществления. 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822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возникновения между Контрольно-</w:t>
      </w:r>
      <w:r w:rsidR="00D82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органом разногласий по вопросам организации, проведения и оформления результатов совместного контрольного</w:t>
      </w:r>
      <w:r w:rsidR="002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Стороны для их разрешения проводят переговоры и согласительные процедуры.</w:t>
      </w:r>
    </w:p>
    <w:p w:rsidR="00387D6A" w:rsidRDefault="00D82288" w:rsidP="002D4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387D6A"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Передача информации, запрашиваемой другой Стороной в ходе проведения совместного контрольного </w:t>
      </w:r>
      <w:r w:rsidR="002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="00387D6A"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D75030" w:rsidRPr="00387D6A" w:rsidRDefault="00D75030" w:rsidP="008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D6A" w:rsidRPr="00387D6A" w:rsidRDefault="00387D6A" w:rsidP="0087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 результатов </w:t>
      </w:r>
      <w:proofErr w:type="gramStart"/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совместного</w:t>
      </w:r>
      <w:proofErr w:type="gramEnd"/>
      <w:r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87D6A" w:rsidRPr="00387D6A" w:rsidRDefault="00255B33" w:rsidP="00873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387D6A"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онтрольного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экспертно-аналитического</w:t>
      </w:r>
      <w:r w:rsidR="00387D6A" w:rsidRPr="00387D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 и порядок их рассмотрения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Общие требования к оформлению результатов совместных контрольных</w:t>
      </w:r>
      <w:r w:rsidR="002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экспертно-аналитических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порядок принятия решений по ним определяются стандартом К</w:t>
      </w:r>
      <w:r w:rsidR="00873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«Общие правила проведения контрольного мероприятия»,</w:t>
      </w:r>
      <w:r w:rsidR="002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стандартом КРК «Общие правила экспертно-аналитического мероприятия»,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Стандартом, а также по согласованию Сторон.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Результаты контрольного мероприятия на объектах оформляются актами.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</w:t>
      </w:r>
      <w:r w:rsidR="008739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соответствии с требованиями Регламента и стандарта К</w:t>
      </w:r>
      <w:r w:rsidR="00873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«Общие правила проведения контрольного мероприятия»</w:t>
      </w:r>
      <w:r w:rsidR="00255B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стандарта КРК «Общие правила проведения экспертно-аналитического мероприятия»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сотрудников К</w:t>
      </w:r>
      <w:r w:rsidR="00873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совместных контрольных</w:t>
      </w:r>
      <w:r w:rsidR="002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экспертно-аналитических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проводимых иными органами, отдельный акт составляется только в случае, если органом, инициировавшим мероприятие, не составляется комплексный акт с участием всех проверяющих должностных лиц.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совместное контрольное</w:t>
      </w:r>
      <w:r w:rsidR="002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экспертно-аналитическое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на объекте проводилось рабочей группой из представителей Сторон, акт подписывается представителями участвующих Сторон. На объекте возможно составление нескольких актов, подписываемых рабочими группами из представителей Сторон.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При наличии противоречий Стороны вправе выразить особое мнение. 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 По результатам совместного контрольного</w:t>
      </w:r>
      <w:r w:rsidR="002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подготавливается отчет в соответствии со стандартом К</w:t>
      </w:r>
      <w:r w:rsidR="00873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«Общие правила проведения контрольного мероприятия»</w:t>
      </w:r>
      <w:r w:rsidR="00255B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стандартом КРК «Общие правила проведения экспертно-аналитического мероприятия»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</w:t>
      </w:r>
      <w:r w:rsidR="00255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наличии соответствующих оснований по результатам совместных контрольных</w:t>
      </w:r>
      <w:r w:rsidR="002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экспертно-аналитических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одновременно с отчетом могут подготавливаться представления, предписания. 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Отчет о результатах проведенного совместного контрольного</w:t>
      </w:r>
      <w:r w:rsidR="002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а также проекты представлений, предписаний оформляются и утверждаются в порядке, установленном Регламентом К</w:t>
      </w:r>
      <w:r w:rsidR="00D75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стандартом «Общие правила проведения контрольного мероприятия»</w:t>
      </w:r>
      <w:r w:rsidR="00255B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стандартом «Общие правила проведения экспертно-аналитического мероприятия»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Отчет о результатах совместного контрольного</w:t>
      </w:r>
      <w:r w:rsidR="002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экспертно-аналитического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направляется руководителю иного органа, участвующего в мероприятии, а также главе </w:t>
      </w:r>
      <w:r w:rsidR="00D7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Верхнекетский район</w:t>
      </w:r>
      <w:r w:rsidR="0070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Думу</w:t>
      </w:r>
      <w:r w:rsidR="00D7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Верхнекетского района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порядком, установленным Регламентом.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Контроль исполнения представлений и предписаний осуществляет </w:t>
      </w:r>
      <w:r w:rsidR="00D75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или инспектор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проведение совместного контрольного </w:t>
      </w:r>
      <w:r w:rsidR="002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экспертно-аналитического 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в соответствии с порядком, установленным Регламентом. </w:t>
      </w:r>
    </w:p>
    <w:p w:rsidR="00387D6A" w:rsidRPr="00387D6A" w:rsidRDefault="00387D6A" w:rsidP="002D46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Подготовка и принятие решений иных органов по результатам совместных контрольных</w:t>
      </w:r>
      <w:r w:rsidR="002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экспертно-аналитических</w:t>
      </w:r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направление представлений, предписаний и информационных писем, </w:t>
      </w:r>
      <w:proofErr w:type="gramStart"/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 осуществляются в соответствии с порядком, изложенным в локальных нормативных правовых актах, регламентирующих деятельность этих органов, а также в Соглашении о взаимодействии с этими органами.</w:t>
      </w:r>
    </w:p>
    <w:p w:rsidR="00B740A5" w:rsidRDefault="00EC2CBF"/>
    <w:sectPr w:rsidR="00B740A5" w:rsidSect="002D466E">
      <w:footerReference w:type="default" r:id="rId8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BF" w:rsidRDefault="00EC2CBF" w:rsidP="00A77800">
      <w:pPr>
        <w:spacing w:after="0" w:line="240" w:lineRule="auto"/>
      </w:pPr>
      <w:r>
        <w:separator/>
      </w:r>
    </w:p>
  </w:endnote>
  <w:endnote w:type="continuationSeparator" w:id="0">
    <w:p w:rsidR="00EC2CBF" w:rsidRDefault="00EC2CBF" w:rsidP="00A7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729866"/>
      <w:docPartObj>
        <w:docPartGallery w:val="Page Numbers (Bottom of Page)"/>
        <w:docPartUnique/>
      </w:docPartObj>
    </w:sdtPr>
    <w:sdtEndPr/>
    <w:sdtContent>
      <w:p w:rsidR="00A77800" w:rsidRDefault="00A7780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90A">
          <w:rPr>
            <w:noProof/>
          </w:rPr>
          <w:t>9</w:t>
        </w:r>
        <w:r>
          <w:fldChar w:fldCharType="end"/>
        </w:r>
      </w:p>
    </w:sdtContent>
  </w:sdt>
  <w:p w:rsidR="00A77800" w:rsidRDefault="00A778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BF" w:rsidRDefault="00EC2CBF" w:rsidP="00A77800">
      <w:pPr>
        <w:spacing w:after="0" w:line="240" w:lineRule="auto"/>
      </w:pPr>
      <w:r>
        <w:separator/>
      </w:r>
    </w:p>
  </w:footnote>
  <w:footnote w:type="continuationSeparator" w:id="0">
    <w:p w:rsidR="00EC2CBF" w:rsidRDefault="00EC2CBF" w:rsidP="00A77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06"/>
    <w:rsid w:val="00030C89"/>
    <w:rsid w:val="000B790A"/>
    <w:rsid w:val="000E0306"/>
    <w:rsid w:val="0024090A"/>
    <w:rsid w:val="002416B2"/>
    <w:rsid w:val="0025355B"/>
    <w:rsid w:val="00255B33"/>
    <w:rsid w:val="002A019E"/>
    <w:rsid w:val="002D466E"/>
    <w:rsid w:val="00387D6A"/>
    <w:rsid w:val="00477C60"/>
    <w:rsid w:val="0048463F"/>
    <w:rsid w:val="0049614C"/>
    <w:rsid w:val="00675885"/>
    <w:rsid w:val="006C50D0"/>
    <w:rsid w:val="00703F90"/>
    <w:rsid w:val="007606A6"/>
    <w:rsid w:val="00795EE7"/>
    <w:rsid w:val="007969B1"/>
    <w:rsid w:val="007B4463"/>
    <w:rsid w:val="008739D8"/>
    <w:rsid w:val="008A5FF3"/>
    <w:rsid w:val="00A57448"/>
    <w:rsid w:val="00A77800"/>
    <w:rsid w:val="00CC0845"/>
    <w:rsid w:val="00CE0759"/>
    <w:rsid w:val="00D75030"/>
    <w:rsid w:val="00D777A0"/>
    <w:rsid w:val="00D82288"/>
    <w:rsid w:val="00E01CC2"/>
    <w:rsid w:val="00EC2CBF"/>
    <w:rsid w:val="00EF1C27"/>
    <w:rsid w:val="00F14019"/>
    <w:rsid w:val="00F34D2A"/>
    <w:rsid w:val="00F41DA8"/>
    <w:rsid w:val="00F7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B33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A77800"/>
  </w:style>
  <w:style w:type="paragraph" w:styleId="a6">
    <w:name w:val="List Paragraph"/>
    <w:basedOn w:val="a"/>
    <w:uiPriority w:val="34"/>
    <w:qFormat/>
    <w:rsid w:val="00A778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7800"/>
  </w:style>
  <w:style w:type="paragraph" w:styleId="a9">
    <w:name w:val="footer"/>
    <w:basedOn w:val="a"/>
    <w:link w:val="aa"/>
    <w:uiPriority w:val="99"/>
    <w:unhideWhenUsed/>
    <w:rsid w:val="00A7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7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B33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A77800"/>
  </w:style>
  <w:style w:type="paragraph" w:styleId="a6">
    <w:name w:val="List Paragraph"/>
    <w:basedOn w:val="a"/>
    <w:uiPriority w:val="34"/>
    <w:qFormat/>
    <w:rsid w:val="00A778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7800"/>
  </w:style>
  <w:style w:type="paragraph" w:styleId="a9">
    <w:name w:val="footer"/>
    <w:basedOn w:val="a"/>
    <w:link w:val="aa"/>
    <w:uiPriority w:val="99"/>
    <w:unhideWhenUsed/>
    <w:rsid w:val="00A7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CAAC-8B24-48F8-8B25-F3280E0C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2017-11-27T15:53:00Z</cp:lastPrinted>
  <dcterms:created xsi:type="dcterms:W3CDTF">2017-11-17T19:22:00Z</dcterms:created>
  <dcterms:modified xsi:type="dcterms:W3CDTF">2019-10-10T02:36:00Z</dcterms:modified>
</cp:coreProperties>
</file>